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033D" w14:textId="4EC5B386" w:rsidR="005F57F6" w:rsidRDefault="005F57F6"/>
    <w:p w14:paraId="41216797" w14:textId="3D3DB759" w:rsidR="00ED295A" w:rsidRDefault="00ED295A" w:rsidP="00ED295A">
      <w:pPr>
        <w:rPr>
          <w:b/>
          <w:bCs/>
        </w:rPr>
      </w:pPr>
      <w:proofErr w:type="spellStart"/>
      <w:proofErr w:type="gramStart"/>
      <w:r>
        <w:rPr>
          <w:b/>
          <w:bCs/>
        </w:rPr>
        <w:t>Ma.aktafel</w:t>
      </w:r>
      <w:proofErr w:type="spellEnd"/>
      <w:proofErr w:type="gramEnd"/>
      <w:r>
        <w:rPr>
          <w:b/>
          <w:bCs/>
        </w:rPr>
        <w:t xml:space="preserve"> Duurzame ontwikkeling sociale initiatieven</w:t>
      </w:r>
    </w:p>
    <w:p w14:paraId="3DD1148E" w14:textId="2560632B" w:rsidR="00E4640D" w:rsidRPr="00E4640D" w:rsidRDefault="00E4640D" w:rsidP="00ED295A">
      <w:r>
        <w:rPr>
          <w:b/>
          <w:bCs/>
        </w:rPr>
        <w:t xml:space="preserve">Kwestie: </w:t>
      </w:r>
      <w:r>
        <w:t>Duurzame ontwikkeling initiatieven is lastig zolang ze afhankelijk blijven van kortlopende subsidies. Bedrijven en maatschappelijke organisaties zijn vaak nog niet betrokken</w:t>
      </w:r>
    </w:p>
    <w:p w14:paraId="616A5981" w14:textId="1DDCE1D9" w:rsidR="00ED295A" w:rsidRPr="00ED295A" w:rsidRDefault="00ED295A" w:rsidP="00ED295A">
      <w:r w:rsidRPr="00ED295A">
        <w:rPr>
          <w:b/>
          <w:bCs/>
        </w:rPr>
        <w:t>Uitgangspunt</w:t>
      </w:r>
    </w:p>
    <w:p w14:paraId="68874EA3" w14:textId="42CD41FD" w:rsidR="00ED295A" w:rsidRPr="00ED295A" w:rsidRDefault="00ED295A" w:rsidP="00ED295A">
      <w:r w:rsidRPr="00ED295A">
        <w:t xml:space="preserve">Maatschappelijk initiatief verduurzamen in samenwerking met lokale </w:t>
      </w:r>
      <w:r>
        <w:t>b</w:t>
      </w:r>
      <w:r w:rsidRPr="00ED295A">
        <w:t>edrijven.  Maatschappelijke impact organiseren met bedrijven samen, samen in</w:t>
      </w:r>
      <w:r>
        <w:t xml:space="preserve"> d</w:t>
      </w:r>
      <w:r w:rsidRPr="00ED295A">
        <w:t xml:space="preserve">e zin van investering (geld) of kennis. </w:t>
      </w:r>
    </w:p>
    <w:p w14:paraId="29E0A958" w14:textId="77777777" w:rsidR="00ED295A" w:rsidRPr="00ED295A" w:rsidRDefault="00ED295A" w:rsidP="00ED295A">
      <w:r w:rsidRPr="00ED295A">
        <w:t> </w:t>
      </w:r>
    </w:p>
    <w:p w14:paraId="2ACD5E8D" w14:textId="77777777" w:rsidR="00ED295A" w:rsidRPr="00ED295A" w:rsidRDefault="00ED295A" w:rsidP="00ED295A">
      <w:r w:rsidRPr="00ED295A">
        <w:rPr>
          <w:b/>
          <w:bCs/>
        </w:rPr>
        <w:t>Voorwaarden</w:t>
      </w:r>
    </w:p>
    <w:p w14:paraId="67AF21A4" w14:textId="6C802F7B" w:rsidR="00ED295A" w:rsidRPr="00ED295A" w:rsidRDefault="00ED295A" w:rsidP="00ED295A">
      <w:r w:rsidRPr="00ED295A">
        <w:t xml:space="preserve">Bedrijven niet alleen vanwege geld betrekken, maar al beginnen in besluitvorming en projectvorming, investeren in een relatie met bedrijven. Het bedrijf of (vermogens) fonds in een zo vroeg mogelijk stadium betrekken. </w:t>
      </w:r>
    </w:p>
    <w:p w14:paraId="44AA7F9F" w14:textId="77777777" w:rsidR="00ED295A" w:rsidRPr="00ED295A" w:rsidRDefault="00ED295A" w:rsidP="00ED295A">
      <w:r w:rsidRPr="00ED295A">
        <w:t> </w:t>
      </w:r>
    </w:p>
    <w:p w14:paraId="5BEED7F1" w14:textId="77777777" w:rsidR="00ED295A" w:rsidRPr="00ED295A" w:rsidRDefault="00ED295A" w:rsidP="00ED295A">
      <w:r w:rsidRPr="00ED295A">
        <w:rPr>
          <w:b/>
          <w:bCs/>
        </w:rPr>
        <w:t>Afspraak</w:t>
      </w:r>
    </w:p>
    <w:p w14:paraId="62BC324C" w14:textId="15F6ED0E" w:rsidR="00ED295A" w:rsidRPr="00ED295A" w:rsidRDefault="00ED295A" w:rsidP="00ED295A">
      <w:r w:rsidRPr="00ED295A">
        <w:t xml:space="preserve">Thema’s die belangrijk zijn voor de stad, altijd ontwikkelen samen met bedrijven, kennisinstellingen, bewoners(initiatieven) en maatschappelijke organisaties. Voorstel: eigenaarschap van buurtontwikkeling in de buurt leggen met lokale partners </w:t>
      </w:r>
    </w:p>
    <w:p w14:paraId="68E2669F" w14:textId="77777777" w:rsidR="00ED295A" w:rsidRPr="00ED295A" w:rsidRDefault="00ED295A" w:rsidP="00ED295A">
      <w:r w:rsidRPr="00ED295A">
        <w:t> </w:t>
      </w:r>
    </w:p>
    <w:p w14:paraId="078B5572" w14:textId="0452E906" w:rsidR="00ED295A" w:rsidRDefault="00ED295A" w:rsidP="00ED295A">
      <w:r>
        <w:rPr>
          <w:b/>
          <w:bCs/>
        </w:rPr>
        <w:t>A</w:t>
      </w:r>
      <w:r w:rsidRPr="00ED295A">
        <w:rPr>
          <w:b/>
          <w:bCs/>
        </w:rPr>
        <w:t>cties:</w:t>
      </w:r>
      <w:r w:rsidRPr="00ED295A">
        <w:br/>
      </w:r>
      <w:r>
        <w:t>B</w:t>
      </w:r>
      <w:r w:rsidRPr="00ED295A">
        <w:t>uurtconferentie</w:t>
      </w:r>
      <w:r>
        <w:t xml:space="preserve"> 1 juli met lokale bedrijven, welzijn, buurtbewoners en initiatieven</w:t>
      </w:r>
    </w:p>
    <w:p w14:paraId="5087D9DF" w14:textId="659168B6" w:rsidR="00ED295A" w:rsidRDefault="00ED295A" w:rsidP="00ED295A">
      <w:r>
        <w:t>I</w:t>
      </w:r>
      <w:r w:rsidRPr="00ED295A">
        <w:t>nspiratiereis naar Rotterdam</w:t>
      </w:r>
      <w:r>
        <w:t xml:space="preserve"> Zuid </w:t>
      </w:r>
      <w:proofErr w:type="spellStart"/>
      <w:r>
        <w:t>ivm</w:t>
      </w:r>
      <w:proofErr w:type="spellEnd"/>
      <w:r>
        <w:t xml:space="preserve"> Rotterdam Wet en sociale ontwikkeling</w:t>
      </w:r>
    </w:p>
    <w:p w14:paraId="2AC5B489" w14:textId="77777777" w:rsidR="00E4640D" w:rsidRDefault="00E4640D" w:rsidP="00ED295A">
      <w:pPr>
        <w:rPr>
          <w:b/>
        </w:rPr>
      </w:pPr>
    </w:p>
    <w:p w14:paraId="0501A498" w14:textId="7DC93365" w:rsidR="00ED295A" w:rsidRDefault="00ED295A" w:rsidP="00ED295A">
      <w:pPr>
        <w:rPr>
          <w:b/>
        </w:rPr>
      </w:pPr>
      <w:proofErr w:type="spellStart"/>
      <w:proofErr w:type="gramStart"/>
      <w:r>
        <w:rPr>
          <w:b/>
        </w:rPr>
        <w:t>Ma.aktafel</w:t>
      </w:r>
      <w:proofErr w:type="spellEnd"/>
      <w:proofErr w:type="gramEnd"/>
      <w:r>
        <w:rPr>
          <w:b/>
        </w:rPr>
        <w:t xml:space="preserve"> Inzet ervaringsdeskundigheid in de zorg</w:t>
      </w:r>
    </w:p>
    <w:p w14:paraId="60CE5CA0" w14:textId="714F1BF3" w:rsidR="00ED295A" w:rsidRPr="00ED295A" w:rsidRDefault="00ED295A" w:rsidP="00ED295A">
      <w:r>
        <w:t>Kwestie: Bereik van mensen die reguliere zorg niet voor alle Amsterdammers gelijk. Initiatieven die deze kloof proberen te dichten vinden moeilijk erkenning binnen de reguliere zorg</w:t>
      </w:r>
    </w:p>
    <w:p w14:paraId="2F790A7E" w14:textId="77777777" w:rsidR="00ED295A" w:rsidRPr="00ED295A" w:rsidRDefault="00ED295A" w:rsidP="00ED295A">
      <w:pPr>
        <w:rPr>
          <w:b/>
          <w:bCs/>
        </w:rPr>
      </w:pPr>
      <w:r w:rsidRPr="00ED295A">
        <w:rPr>
          <w:b/>
          <w:bCs/>
        </w:rPr>
        <w:t>Uitgangspunt</w:t>
      </w:r>
    </w:p>
    <w:p w14:paraId="51945E70" w14:textId="77777777" w:rsidR="00ED295A" w:rsidRDefault="00ED295A" w:rsidP="00ED295A">
      <w:r>
        <w:t>Toegang tot zorg voor alle Amsterdammers gelijk</w:t>
      </w:r>
    </w:p>
    <w:p w14:paraId="43F7C049" w14:textId="63040536" w:rsidR="00ED295A" w:rsidRPr="00ED295A" w:rsidRDefault="00ED295A" w:rsidP="00ED295A">
      <w:pPr>
        <w:rPr>
          <w:b/>
          <w:bCs/>
        </w:rPr>
      </w:pPr>
      <w:r w:rsidRPr="00ED295A">
        <w:rPr>
          <w:b/>
          <w:bCs/>
        </w:rPr>
        <w:t>Voorwaarden</w:t>
      </w:r>
    </w:p>
    <w:p w14:paraId="129882F2" w14:textId="77777777" w:rsidR="00ED295A" w:rsidRDefault="00ED295A" w:rsidP="00ED295A">
      <w:r>
        <w:t xml:space="preserve">Meer toegang tot beleid van initiatieven die toegang verschaffen aan groepen die minder toegang hebben tot zorg. </w:t>
      </w:r>
    </w:p>
    <w:p w14:paraId="7FE429E5" w14:textId="77777777" w:rsidR="00ED295A" w:rsidRDefault="00ED295A" w:rsidP="00ED295A">
      <w:r>
        <w:t>Aanbestedingsbeleid: Inkopen ervaringsdeskundigheid als voorwaarde voor aanbesteding zorginstellingen</w:t>
      </w:r>
    </w:p>
    <w:p w14:paraId="6F2827EE" w14:textId="1E37CA79" w:rsidR="00ED295A" w:rsidRPr="00ED295A" w:rsidRDefault="00ED295A" w:rsidP="00ED295A">
      <w:pPr>
        <w:rPr>
          <w:b/>
          <w:bCs/>
        </w:rPr>
      </w:pPr>
      <w:r w:rsidRPr="00ED295A">
        <w:rPr>
          <w:b/>
          <w:bCs/>
        </w:rPr>
        <w:t>Afspraken</w:t>
      </w:r>
      <w:r>
        <w:rPr>
          <w:b/>
          <w:bCs/>
        </w:rPr>
        <w:t xml:space="preserve"> en</w:t>
      </w:r>
      <w:r w:rsidR="0032593A">
        <w:rPr>
          <w:b/>
          <w:bCs/>
        </w:rPr>
        <w:t xml:space="preserve"> acties</w:t>
      </w:r>
      <w:r>
        <w:rPr>
          <w:b/>
          <w:bCs/>
        </w:rPr>
        <w:t xml:space="preserve"> </w:t>
      </w:r>
    </w:p>
    <w:p w14:paraId="7290CB78" w14:textId="7AC43716" w:rsidR="00ED295A" w:rsidRDefault="00ED295A" w:rsidP="00ED295A">
      <w:r>
        <w:t>Netwerk gemeente ervaringsdeskundigheid gaat rechten en plichten formuleren, ervaringsdeskundigen komen in dit netwerk</w:t>
      </w:r>
      <w:r w:rsidR="00444840">
        <w:t>.</w:t>
      </w:r>
      <w:bookmarkStart w:id="0" w:name="_GoBack"/>
      <w:bookmarkEnd w:id="0"/>
    </w:p>
    <w:p w14:paraId="01201B87" w14:textId="135062D8" w:rsidR="00ED295A" w:rsidRDefault="00ED295A" w:rsidP="00ED295A">
      <w:r>
        <w:rPr>
          <w:b/>
          <w:bCs/>
        </w:rPr>
        <w:lastRenderedPageBreak/>
        <w:t>Acties</w:t>
      </w:r>
      <w:r>
        <w:t xml:space="preserve"> </w:t>
      </w:r>
    </w:p>
    <w:p w14:paraId="37DABE18" w14:textId="019D0D9E" w:rsidR="00ED295A" w:rsidRDefault="00ED295A" w:rsidP="00ED295A">
      <w:r>
        <w:t xml:space="preserve">Aanbesteding gaat veranderen: netwerk inspraak in inkoopprocessen en controleren, deze coalitie wordt ter plekke gevormd </w:t>
      </w:r>
    </w:p>
    <w:p w14:paraId="69C10C89" w14:textId="77777777" w:rsidR="00ED295A" w:rsidRDefault="00ED295A" w:rsidP="00ED295A">
      <w:pPr>
        <w:rPr>
          <w:b/>
        </w:rPr>
      </w:pPr>
      <w:proofErr w:type="spellStart"/>
      <w:proofErr w:type="gramStart"/>
      <w:r>
        <w:rPr>
          <w:b/>
        </w:rPr>
        <w:t>Ma.ak</w:t>
      </w:r>
      <w:proofErr w:type="spellEnd"/>
      <w:proofErr w:type="gramEnd"/>
      <w:r>
        <w:rPr>
          <w:b/>
        </w:rPr>
        <w:t xml:space="preserve"> tafel Inclusie</w:t>
      </w:r>
    </w:p>
    <w:p w14:paraId="724E9F55" w14:textId="77777777" w:rsidR="00ED295A" w:rsidRPr="00B95242" w:rsidRDefault="00ED295A" w:rsidP="00ED295A">
      <w:pPr>
        <w:rPr>
          <w:b/>
        </w:rPr>
      </w:pPr>
      <w:r w:rsidRPr="00B95242">
        <w:rPr>
          <w:b/>
        </w:rPr>
        <w:t>Knersende Kwestie</w:t>
      </w:r>
      <w:r>
        <w:rPr>
          <w:b/>
        </w:rPr>
        <w:t xml:space="preserve"> </w:t>
      </w:r>
      <w:r>
        <w:t>Aansluitingen gaan niet vanzelf, lang niet alle Amsterdammers kunnen invloed uitoefenen op beleid. Processen bewonersinvloed moeten diepgaand veranderen.</w:t>
      </w:r>
      <w:r w:rsidRPr="00A21770">
        <w:t xml:space="preserve"> </w:t>
      </w:r>
      <w:r>
        <w:t>Hoe moeten we dat vormgeven?</w:t>
      </w:r>
    </w:p>
    <w:p w14:paraId="4D4385A0" w14:textId="68F13145" w:rsidR="00ED295A" w:rsidRPr="00BC66CA" w:rsidRDefault="00ED295A" w:rsidP="00ED295A">
      <w:pPr>
        <w:rPr>
          <w:b/>
        </w:rPr>
      </w:pPr>
      <w:r w:rsidRPr="00BC66CA">
        <w:rPr>
          <w:b/>
        </w:rPr>
        <w:t>Uitgangspunt</w:t>
      </w:r>
    </w:p>
    <w:p w14:paraId="2E6C1A25" w14:textId="49DB2852" w:rsidR="00ED295A" w:rsidRDefault="00ED295A" w:rsidP="00ED295A">
      <w:r w:rsidRPr="00BC66CA">
        <w:t>Ruimte voor alle Amsterdammers bij beleid en visieontwikkeling</w:t>
      </w:r>
      <w:r w:rsidR="0032593A">
        <w:t xml:space="preserve">. </w:t>
      </w:r>
    </w:p>
    <w:p w14:paraId="0433BCE9" w14:textId="2F658D35" w:rsidR="00ED295A" w:rsidRPr="00BC66CA" w:rsidRDefault="00ED295A" w:rsidP="00ED295A">
      <w:pPr>
        <w:rPr>
          <w:b/>
        </w:rPr>
      </w:pPr>
      <w:r w:rsidRPr="00BC66CA">
        <w:rPr>
          <w:b/>
        </w:rPr>
        <w:t>Voorwaarden</w:t>
      </w:r>
    </w:p>
    <w:p w14:paraId="4FE2E45A" w14:textId="52ADF328" w:rsidR="00ED295A" w:rsidRDefault="0032593A" w:rsidP="00ED295A">
      <w:r>
        <w:t xml:space="preserve">Vergoeding in geld, woonruimte en invloed. </w:t>
      </w:r>
    </w:p>
    <w:p w14:paraId="4E5F22E4" w14:textId="77777777" w:rsidR="00ED295A" w:rsidRDefault="00ED295A" w:rsidP="00ED295A">
      <w:r>
        <w:t>Overlegvorm ontwikkelen die past bij stem geven aan alle Amsterdammers</w:t>
      </w:r>
    </w:p>
    <w:p w14:paraId="32CA68A2" w14:textId="77777777" w:rsidR="00ED295A" w:rsidRDefault="00ED295A" w:rsidP="00ED295A">
      <w:r w:rsidRPr="00BC66CA">
        <w:t>Laagdrempelige</w:t>
      </w:r>
      <w:r>
        <w:t xml:space="preserve">, </w:t>
      </w:r>
      <w:proofErr w:type="spellStart"/>
      <w:r>
        <w:t>hyperlokale</w:t>
      </w:r>
      <w:proofErr w:type="spellEnd"/>
      <w:r w:rsidRPr="00BC66CA">
        <w:t xml:space="preserve"> </w:t>
      </w:r>
      <w:r>
        <w:t>dialogen</w:t>
      </w:r>
    </w:p>
    <w:p w14:paraId="1A1CE698" w14:textId="6095EFDE" w:rsidR="00ED295A" w:rsidRPr="00BC66CA" w:rsidRDefault="00ED295A" w:rsidP="00ED295A">
      <w:pPr>
        <w:rPr>
          <w:b/>
        </w:rPr>
      </w:pPr>
      <w:r w:rsidRPr="00BC66CA">
        <w:rPr>
          <w:b/>
        </w:rPr>
        <w:t xml:space="preserve">Afspraak </w:t>
      </w:r>
    </w:p>
    <w:p w14:paraId="61C72398" w14:textId="77777777" w:rsidR="00ED295A" w:rsidRDefault="00ED295A" w:rsidP="00ED295A">
      <w:r>
        <w:t>Ruimte in de vorm van g</w:t>
      </w:r>
      <w:r w:rsidRPr="00BC66CA">
        <w:t>eld of invloed organiseren als beloning</w:t>
      </w:r>
      <w:r>
        <w:t xml:space="preserve"> voor input</w:t>
      </w:r>
    </w:p>
    <w:p w14:paraId="0A72F627" w14:textId="49DC8ABE" w:rsidR="00E4640D" w:rsidRDefault="00ED295A" w:rsidP="00E4640D">
      <w:r>
        <w:t>Een overleg waarin alle partijen vertegenwoordigd zijn: dus overheid, burgers, maatschappelijk middenveld, kennisinstellingen en bedrijven, kleinschalig met roulerende afgevaardigden.</w:t>
      </w:r>
    </w:p>
    <w:p w14:paraId="2CC3747D" w14:textId="77777777" w:rsidR="006F0132" w:rsidRDefault="006F0132" w:rsidP="00E4640D"/>
    <w:p w14:paraId="0A28B48F" w14:textId="3873CE38" w:rsidR="006F0132" w:rsidRDefault="006F0132" w:rsidP="006F0132">
      <w:pPr>
        <w:spacing w:after="0" w:line="240" w:lineRule="auto"/>
        <w:rPr>
          <w:rFonts w:ascii="Calibri" w:eastAsia="Calibri" w:hAnsi="Calibri" w:cs="Times New Roman"/>
          <w:sz w:val="24"/>
          <w:szCs w:val="24"/>
        </w:rPr>
      </w:pPr>
      <w:proofErr w:type="spellStart"/>
      <w:proofErr w:type="gramStart"/>
      <w:r>
        <w:rPr>
          <w:rFonts w:ascii="Calibri" w:eastAsia="Calibri" w:hAnsi="Calibri" w:cs="Times New Roman"/>
          <w:sz w:val="24"/>
          <w:szCs w:val="24"/>
        </w:rPr>
        <w:t>Ma.aktafels</w:t>
      </w:r>
      <w:proofErr w:type="spellEnd"/>
      <w:proofErr w:type="gramEnd"/>
      <w:r>
        <w:rPr>
          <w:rFonts w:ascii="Calibri" w:eastAsia="Calibri" w:hAnsi="Calibri" w:cs="Times New Roman"/>
          <w:sz w:val="24"/>
          <w:szCs w:val="24"/>
        </w:rPr>
        <w:t xml:space="preserve"> preventie armoede zzp-</w:t>
      </w:r>
      <w:proofErr w:type="spellStart"/>
      <w:r>
        <w:rPr>
          <w:rFonts w:ascii="Calibri" w:eastAsia="Calibri" w:hAnsi="Calibri" w:cs="Times New Roman"/>
          <w:sz w:val="24"/>
          <w:szCs w:val="24"/>
        </w:rPr>
        <w:t>ers</w:t>
      </w:r>
      <w:proofErr w:type="spellEnd"/>
    </w:p>
    <w:p w14:paraId="4DBB13CF" w14:textId="1CF3C165" w:rsidR="006F0132" w:rsidRDefault="006F0132" w:rsidP="006F0132">
      <w:pPr>
        <w:spacing w:after="0" w:line="240" w:lineRule="auto"/>
        <w:rPr>
          <w:rFonts w:ascii="Calibri" w:eastAsia="Calibri" w:hAnsi="Calibri" w:cs="Times New Roman"/>
          <w:sz w:val="24"/>
          <w:szCs w:val="24"/>
        </w:rPr>
      </w:pPr>
    </w:p>
    <w:p w14:paraId="381092AB" w14:textId="77777777" w:rsidR="006F0132" w:rsidRPr="006F0132" w:rsidRDefault="006F0132" w:rsidP="006F0132">
      <w:pPr>
        <w:spacing w:after="0" w:line="240" w:lineRule="auto"/>
        <w:rPr>
          <w:rFonts w:ascii="Calibri" w:eastAsia="Calibri" w:hAnsi="Calibri" w:cs="Times New Roman"/>
          <w:b/>
          <w:bCs/>
          <w:sz w:val="24"/>
          <w:szCs w:val="24"/>
        </w:rPr>
      </w:pPr>
      <w:r w:rsidRPr="006F0132">
        <w:rPr>
          <w:rFonts w:ascii="Calibri" w:eastAsia="Calibri" w:hAnsi="Calibri" w:cs="Times New Roman"/>
          <w:b/>
          <w:bCs/>
          <w:sz w:val="24"/>
          <w:szCs w:val="24"/>
        </w:rPr>
        <w:t>Uitgangspunten</w:t>
      </w:r>
    </w:p>
    <w:p w14:paraId="4E4F0753" w14:textId="0854B019" w:rsidR="006F0132" w:rsidRDefault="006F0132" w:rsidP="006F0132">
      <w:pPr>
        <w:spacing w:after="0" w:line="240" w:lineRule="auto"/>
        <w:rPr>
          <w:rFonts w:ascii="Calibri" w:eastAsia="Calibri" w:hAnsi="Calibri" w:cs="Times New Roman"/>
          <w:sz w:val="24"/>
          <w:szCs w:val="24"/>
        </w:rPr>
      </w:pPr>
      <w:r>
        <w:rPr>
          <w:rFonts w:ascii="Calibri" w:eastAsia="Calibri" w:hAnsi="Calibri" w:cs="Times New Roman"/>
          <w:sz w:val="24"/>
          <w:szCs w:val="24"/>
        </w:rPr>
        <w:t>Investeren in voorkomen van armoede</w:t>
      </w:r>
      <w:r w:rsidR="0032593A">
        <w:rPr>
          <w:rFonts w:ascii="Calibri" w:eastAsia="Calibri" w:hAnsi="Calibri" w:cs="Times New Roman"/>
          <w:sz w:val="24"/>
          <w:szCs w:val="24"/>
        </w:rPr>
        <w:t xml:space="preserve"> onder </w:t>
      </w:r>
      <w:proofErr w:type="gramStart"/>
      <w:r w:rsidR="0032593A">
        <w:rPr>
          <w:rFonts w:ascii="Calibri" w:eastAsia="Calibri" w:hAnsi="Calibri" w:cs="Times New Roman"/>
          <w:sz w:val="24"/>
          <w:szCs w:val="24"/>
        </w:rPr>
        <w:t>zzp-</w:t>
      </w:r>
      <w:proofErr w:type="spellStart"/>
      <w:r w:rsidR="0032593A">
        <w:rPr>
          <w:rFonts w:ascii="Calibri" w:eastAsia="Calibri" w:hAnsi="Calibri" w:cs="Times New Roman"/>
          <w:sz w:val="24"/>
          <w:szCs w:val="24"/>
        </w:rPr>
        <w:t>ers</w:t>
      </w:r>
      <w:proofErr w:type="spellEnd"/>
      <w:proofErr w:type="gramEnd"/>
      <w:r>
        <w:rPr>
          <w:rFonts w:ascii="Calibri" w:eastAsia="Calibri" w:hAnsi="Calibri" w:cs="Times New Roman"/>
          <w:sz w:val="24"/>
          <w:szCs w:val="24"/>
        </w:rPr>
        <w:t xml:space="preserve"> </w:t>
      </w:r>
    </w:p>
    <w:p w14:paraId="4C0FEC8D" w14:textId="77777777" w:rsidR="006F0132" w:rsidRDefault="006F0132" w:rsidP="006F0132">
      <w:pPr>
        <w:spacing w:after="0" w:line="240" w:lineRule="auto"/>
        <w:rPr>
          <w:rFonts w:ascii="Calibri" w:eastAsia="Calibri" w:hAnsi="Calibri" w:cs="Times New Roman"/>
          <w:sz w:val="24"/>
          <w:szCs w:val="24"/>
        </w:rPr>
      </w:pPr>
      <w:r w:rsidRPr="006F0132">
        <w:rPr>
          <w:rFonts w:ascii="Calibri" w:eastAsia="Calibri" w:hAnsi="Calibri" w:cs="Times New Roman"/>
          <w:b/>
          <w:bCs/>
          <w:sz w:val="24"/>
          <w:szCs w:val="24"/>
        </w:rPr>
        <w:t>Voorwaarden</w:t>
      </w:r>
    </w:p>
    <w:p w14:paraId="3406CD47" w14:textId="5CBA3A1E" w:rsidR="006F0132" w:rsidRDefault="006F0132" w:rsidP="006F0132">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Investeren in eigen netwerk </w:t>
      </w:r>
      <w:proofErr w:type="gramStart"/>
      <w:r>
        <w:rPr>
          <w:rFonts w:ascii="Calibri" w:eastAsia="Calibri" w:hAnsi="Calibri" w:cs="Times New Roman"/>
          <w:sz w:val="24"/>
          <w:szCs w:val="24"/>
        </w:rPr>
        <w:t>zzp-</w:t>
      </w:r>
      <w:proofErr w:type="spellStart"/>
      <w:r>
        <w:rPr>
          <w:rFonts w:ascii="Calibri" w:eastAsia="Calibri" w:hAnsi="Calibri" w:cs="Times New Roman"/>
          <w:sz w:val="24"/>
          <w:szCs w:val="24"/>
        </w:rPr>
        <w:t>ers</w:t>
      </w:r>
      <w:proofErr w:type="spellEnd"/>
      <w:proofErr w:type="gramEnd"/>
      <w:r>
        <w:rPr>
          <w:rFonts w:ascii="Calibri" w:eastAsia="Calibri" w:hAnsi="Calibri" w:cs="Times New Roman"/>
          <w:sz w:val="24"/>
          <w:szCs w:val="24"/>
        </w:rPr>
        <w:t xml:space="preserve"> en contacten bedrijven en overheden</w:t>
      </w:r>
    </w:p>
    <w:p w14:paraId="6F54736D" w14:textId="77777777" w:rsidR="006F0132" w:rsidRDefault="006F0132" w:rsidP="006F0132">
      <w:pPr>
        <w:spacing w:after="0" w:line="240" w:lineRule="auto"/>
        <w:rPr>
          <w:rFonts w:ascii="Calibri" w:eastAsia="Calibri" w:hAnsi="Calibri" w:cs="Times New Roman"/>
          <w:sz w:val="24"/>
          <w:szCs w:val="24"/>
        </w:rPr>
      </w:pPr>
    </w:p>
    <w:p w14:paraId="0E2DD072" w14:textId="4303D6D3" w:rsidR="006F0132" w:rsidRPr="006F0132" w:rsidRDefault="006F0132" w:rsidP="006F0132">
      <w:pPr>
        <w:spacing w:after="0" w:line="240" w:lineRule="auto"/>
        <w:rPr>
          <w:rFonts w:ascii="Calibri" w:eastAsia="Calibri" w:hAnsi="Calibri" w:cs="Times New Roman"/>
          <w:b/>
          <w:bCs/>
          <w:sz w:val="24"/>
          <w:szCs w:val="24"/>
        </w:rPr>
      </w:pPr>
      <w:r w:rsidRPr="006F0132">
        <w:rPr>
          <w:rFonts w:ascii="Calibri" w:eastAsia="Calibri" w:hAnsi="Calibri" w:cs="Times New Roman"/>
          <w:b/>
          <w:bCs/>
          <w:sz w:val="24"/>
          <w:szCs w:val="24"/>
        </w:rPr>
        <w:t>Afspraken</w:t>
      </w:r>
      <w:r>
        <w:rPr>
          <w:rFonts w:ascii="Calibri" w:eastAsia="Calibri" w:hAnsi="Calibri" w:cs="Times New Roman"/>
          <w:b/>
          <w:bCs/>
          <w:sz w:val="24"/>
          <w:szCs w:val="24"/>
        </w:rPr>
        <w:t xml:space="preserve"> en acties</w:t>
      </w:r>
    </w:p>
    <w:p w14:paraId="56A39768" w14:textId="77777777" w:rsidR="006F0132" w:rsidRPr="006F0132" w:rsidRDefault="006F0132" w:rsidP="006F0132">
      <w:pPr>
        <w:spacing w:after="0" w:line="240" w:lineRule="auto"/>
        <w:rPr>
          <w:rFonts w:ascii="Calibri" w:eastAsia="Calibri" w:hAnsi="Calibri" w:cs="Times New Roman"/>
          <w:sz w:val="24"/>
          <w:szCs w:val="24"/>
        </w:rPr>
      </w:pPr>
    </w:p>
    <w:p w14:paraId="73FE2F64" w14:textId="77777777" w:rsidR="006F0132" w:rsidRPr="006F0132" w:rsidRDefault="006F0132" w:rsidP="006F0132">
      <w:pPr>
        <w:spacing w:after="0" w:line="240" w:lineRule="auto"/>
        <w:contextualSpacing/>
        <w:rPr>
          <w:rFonts w:ascii="Calibri" w:eastAsia="Calibri" w:hAnsi="Calibri" w:cs="Times New Roman"/>
          <w:sz w:val="24"/>
          <w:szCs w:val="24"/>
        </w:rPr>
      </w:pPr>
      <w:proofErr w:type="spellStart"/>
      <w:r w:rsidRPr="006F0132">
        <w:rPr>
          <w:rFonts w:ascii="Calibri" w:eastAsia="Calibri" w:hAnsi="Calibri" w:cs="Times New Roman"/>
          <w:b/>
          <w:sz w:val="24"/>
          <w:szCs w:val="24"/>
        </w:rPr>
        <w:t>Social</w:t>
      </w:r>
      <w:proofErr w:type="spellEnd"/>
      <w:r w:rsidRPr="006F0132">
        <w:rPr>
          <w:rFonts w:ascii="Calibri" w:eastAsia="Calibri" w:hAnsi="Calibri" w:cs="Times New Roman"/>
          <w:b/>
          <w:sz w:val="24"/>
          <w:szCs w:val="24"/>
        </w:rPr>
        <w:t xml:space="preserve"> returnverplichting</w:t>
      </w:r>
      <w:r w:rsidRPr="006F0132">
        <w:rPr>
          <w:rFonts w:ascii="Calibri" w:eastAsia="Calibri" w:hAnsi="Calibri" w:cs="Times New Roman"/>
          <w:sz w:val="24"/>
          <w:szCs w:val="24"/>
        </w:rPr>
        <w:t xml:space="preserve"> bedrijven invullen met </w:t>
      </w:r>
      <w:proofErr w:type="gramStart"/>
      <w:r w:rsidRPr="006F0132">
        <w:rPr>
          <w:rFonts w:ascii="Calibri" w:eastAsia="Calibri" w:hAnsi="Calibri" w:cs="Times New Roman"/>
          <w:sz w:val="24"/>
          <w:szCs w:val="24"/>
        </w:rPr>
        <w:t>zzp-</w:t>
      </w:r>
      <w:proofErr w:type="spellStart"/>
      <w:r w:rsidRPr="006F0132">
        <w:rPr>
          <w:rFonts w:ascii="Calibri" w:eastAsia="Calibri" w:hAnsi="Calibri" w:cs="Times New Roman"/>
          <w:sz w:val="24"/>
          <w:szCs w:val="24"/>
        </w:rPr>
        <w:t>ers</w:t>
      </w:r>
      <w:proofErr w:type="spellEnd"/>
      <w:proofErr w:type="gramEnd"/>
      <w:r w:rsidRPr="006F0132">
        <w:rPr>
          <w:rFonts w:ascii="Calibri" w:eastAsia="Calibri" w:hAnsi="Calibri" w:cs="Times New Roman"/>
          <w:sz w:val="24"/>
          <w:szCs w:val="24"/>
        </w:rPr>
        <w:t xml:space="preserve"> en sociale ondernemers. Dit kan met een ‘menukaart’, waarop sociale ondernemers en zzp’ers hun diensten aanbieden, die bedrijven afnemen met </w:t>
      </w:r>
      <w:proofErr w:type="spellStart"/>
      <w:r w:rsidRPr="006F0132">
        <w:rPr>
          <w:rFonts w:ascii="Calibri" w:eastAsia="Calibri" w:hAnsi="Calibri" w:cs="Times New Roman"/>
          <w:sz w:val="24"/>
          <w:szCs w:val="24"/>
        </w:rPr>
        <w:t>Social</w:t>
      </w:r>
      <w:proofErr w:type="spellEnd"/>
      <w:r w:rsidRPr="006F0132">
        <w:rPr>
          <w:rFonts w:ascii="Calibri" w:eastAsia="Calibri" w:hAnsi="Calibri" w:cs="Times New Roman"/>
          <w:sz w:val="24"/>
          <w:szCs w:val="24"/>
        </w:rPr>
        <w:t xml:space="preserve"> Return budget. Of door de </w:t>
      </w:r>
      <w:proofErr w:type="spellStart"/>
      <w:r w:rsidRPr="006F0132">
        <w:rPr>
          <w:rFonts w:ascii="Calibri" w:eastAsia="Calibri" w:hAnsi="Calibri" w:cs="Times New Roman"/>
          <w:sz w:val="24"/>
          <w:szCs w:val="24"/>
        </w:rPr>
        <w:t>know</w:t>
      </w:r>
      <w:proofErr w:type="spellEnd"/>
      <w:r w:rsidRPr="006F0132">
        <w:rPr>
          <w:rFonts w:ascii="Calibri" w:eastAsia="Calibri" w:hAnsi="Calibri" w:cs="Times New Roman"/>
          <w:sz w:val="24"/>
          <w:szCs w:val="24"/>
        </w:rPr>
        <w:t xml:space="preserve"> </w:t>
      </w:r>
      <w:proofErr w:type="spellStart"/>
      <w:r w:rsidRPr="006F0132">
        <w:rPr>
          <w:rFonts w:ascii="Calibri" w:eastAsia="Calibri" w:hAnsi="Calibri" w:cs="Times New Roman"/>
          <w:sz w:val="24"/>
          <w:szCs w:val="24"/>
        </w:rPr>
        <w:t>how</w:t>
      </w:r>
      <w:proofErr w:type="spellEnd"/>
      <w:r w:rsidRPr="006F0132">
        <w:rPr>
          <w:rFonts w:ascii="Calibri" w:eastAsia="Calibri" w:hAnsi="Calibri" w:cs="Times New Roman"/>
          <w:sz w:val="24"/>
          <w:szCs w:val="24"/>
        </w:rPr>
        <w:t xml:space="preserve"> van bedrijven in te zetten voor </w:t>
      </w:r>
      <w:proofErr w:type="gramStart"/>
      <w:r w:rsidRPr="006F0132">
        <w:rPr>
          <w:rFonts w:ascii="Calibri" w:eastAsia="Calibri" w:hAnsi="Calibri" w:cs="Times New Roman"/>
          <w:sz w:val="24"/>
          <w:szCs w:val="24"/>
        </w:rPr>
        <w:t>zzp-</w:t>
      </w:r>
      <w:proofErr w:type="spellStart"/>
      <w:r w:rsidRPr="006F0132">
        <w:rPr>
          <w:rFonts w:ascii="Calibri" w:eastAsia="Calibri" w:hAnsi="Calibri" w:cs="Times New Roman"/>
          <w:sz w:val="24"/>
          <w:szCs w:val="24"/>
        </w:rPr>
        <w:t>ers</w:t>
      </w:r>
      <w:proofErr w:type="spellEnd"/>
      <w:proofErr w:type="gramEnd"/>
      <w:r w:rsidRPr="006F0132">
        <w:rPr>
          <w:rFonts w:ascii="Calibri" w:eastAsia="Calibri" w:hAnsi="Calibri" w:cs="Times New Roman"/>
          <w:sz w:val="24"/>
          <w:szCs w:val="24"/>
        </w:rPr>
        <w:t xml:space="preserve"> door –bijvoorbeeld- trainingen marketing en acquisitie, maar dan vraaggericht ontwikkeld.</w:t>
      </w:r>
    </w:p>
    <w:p w14:paraId="796D003E" w14:textId="77777777" w:rsidR="006F0132" w:rsidRPr="006F0132" w:rsidRDefault="006F0132" w:rsidP="006F0132">
      <w:pPr>
        <w:spacing w:after="0" w:line="240" w:lineRule="auto"/>
        <w:rPr>
          <w:rFonts w:ascii="Calibri" w:eastAsia="Calibri" w:hAnsi="Calibri" w:cs="Times New Roman"/>
          <w:sz w:val="24"/>
          <w:szCs w:val="24"/>
        </w:rPr>
      </w:pPr>
    </w:p>
    <w:p w14:paraId="65AF4089" w14:textId="77777777" w:rsidR="006F0132" w:rsidRPr="006F0132" w:rsidRDefault="006F0132" w:rsidP="006F0132">
      <w:pPr>
        <w:spacing w:after="0" w:line="240" w:lineRule="auto"/>
        <w:contextualSpacing/>
        <w:rPr>
          <w:rFonts w:ascii="Calibri" w:eastAsia="Calibri" w:hAnsi="Calibri" w:cs="Times New Roman"/>
          <w:sz w:val="24"/>
          <w:szCs w:val="24"/>
        </w:rPr>
      </w:pPr>
      <w:r w:rsidRPr="006F0132">
        <w:rPr>
          <w:rFonts w:ascii="Calibri" w:eastAsia="Calibri" w:hAnsi="Calibri" w:cs="Times New Roman"/>
          <w:sz w:val="24"/>
          <w:szCs w:val="24"/>
        </w:rPr>
        <w:t xml:space="preserve">Bemiddelen tussen zzp’ers en opdrachtgevers </w:t>
      </w:r>
      <w:proofErr w:type="spellStart"/>
      <w:r w:rsidRPr="006F0132">
        <w:rPr>
          <w:rFonts w:ascii="Calibri" w:eastAsia="Calibri" w:hAnsi="Calibri" w:cs="Times New Roman"/>
          <w:sz w:val="24"/>
          <w:szCs w:val="24"/>
        </w:rPr>
        <w:t>dmv</w:t>
      </w:r>
      <w:proofErr w:type="spellEnd"/>
      <w:r w:rsidRPr="006F0132">
        <w:rPr>
          <w:rFonts w:ascii="Calibri" w:eastAsia="Calibri" w:hAnsi="Calibri" w:cs="Times New Roman"/>
          <w:sz w:val="24"/>
          <w:szCs w:val="24"/>
        </w:rPr>
        <w:t xml:space="preserve"> </w:t>
      </w:r>
      <w:r w:rsidRPr="006F0132">
        <w:rPr>
          <w:rFonts w:ascii="Calibri" w:eastAsia="Calibri" w:hAnsi="Calibri" w:cs="Times New Roman"/>
          <w:b/>
          <w:sz w:val="24"/>
          <w:szCs w:val="24"/>
        </w:rPr>
        <w:t>verbinden netwerken</w:t>
      </w:r>
      <w:r w:rsidRPr="006F0132">
        <w:rPr>
          <w:rFonts w:ascii="Calibri" w:eastAsia="Calibri" w:hAnsi="Calibri" w:cs="Times New Roman"/>
          <w:sz w:val="24"/>
          <w:szCs w:val="24"/>
        </w:rPr>
        <w:t xml:space="preserve">. Geld hiervoor komt uit de </w:t>
      </w:r>
      <w:proofErr w:type="spellStart"/>
      <w:r w:rsidRPr="006F0132">
        <w:rPr>
          <w:rFonts w:ascii="Calibri" w:eastAsia="Calibri" w:hAnsi="Calibri" w:cs="Times New Roman"/>
          <w:sz w:val="24"/>
          <w:szCs w:val="24"/>
        </w:rPr>
        <w:t>social</w:t>
      </w:r>
      <w:proofErr w:type="spellEnd"/>
      <w:r w:rsidRPr="006F0132">
        <w:rPr>
          <w:rFonts w:ascii="Calibri" w:eastAsia="Calibri" w:hAnsi="Calibri" w:cs="Times New Roman"/>
          <w:sz w:val="24"/>
          <w:szCs w:val="24"/>
        </w:rPr>
        <w:t xml:space="preserve"> returnverplichting van bedrijven (waarvan een deel verplicht aan </w:t>
      </w:r>
      <w:proofErr w:type="gramStart"/>
      <w:r w:rsidRPr="006F0132">
        <w:rPr>
          <w:rFonts w:ascii="Calibri" w:eastAsia="Calibri" w:hAnsi="Calibri" w:cs="Times New Roman"/>
          <w:sz w:val="24"/>
          <w:szCs w:val="24"/>
        </w:rPr>
        <w:t>zzp-</w:t>
      </w:r>
      <w:proofErr w:type="spellStart"/>
      <w:r w:rsidRPr="006F0132">
        <w:rPr>
          <w:rFonts w:ascii="Calibri" w:eastAsia="Calibri" w:hAnsi="Calibri" w:cs="Times New Roman"/>
          <w:sz w:val="24"/>
          <w:szCs w:val="24"/>
        </w:rPr>
        <w:t>ers</w:t>
      </w:r>
      <w:proofErr w:type="spellEnd"/>
      <w:proofErr w:type="gramEnd"/>
      <w:r w:rsidRPr="006F0132">
        <w:rPr>
          <w:rFonts w:ascii="Calibri" w:eastAsia="Calibri" w:hAnsi="Calibri" w:cs="Times New Roman"/>
          <w:sz w:val="24"/>
          <w:szCs w:val="24"/>
        </w:rPr>
        <w:t xml:space="preserve"> en sociaal ondernemers besteed wordt, volgens afspraak met de gemeente. Dit plan wordt uitgewerkt door de tweede </w:t>
      </w:r>
      <w:proofErr w:type="spellStart"/>
      <w:proofErr w:type="gramStart"/>
      <w:r w:rsidRPr="006F0132">
        <w:rPr>
          <w:rFonts w:ascii="Calibri" w:eastAsia="Calibri" w:hAnsi="Calibri" w:cs="Times New Roman"/>
          <w:sz w:val="24"/>
          <w:szCs w:val="24"/>
        </w:rPr>
        <w:t>Ma.aktafel</w:t>
      </w:r>
      <w:proofErr w:type="spellEnd"/>
      <w:proofErr w:type="gramEnd"/>
      <w:r w:rsidRPr="006F0132">
        <w:rPr>
          <w:rFonts w:ascii="Calibri" w:eastAsia="Calibri" w:hAnsi="Calibri" w:cs="Times New Roman"/>
          <w:sz w:val="24"/>
          <w:szCs w:val="24"/>
        </w:rPr>
        <w:t xml:space="preserve">. </w:t>
      </w:r>
    </w:p>
    <w:p w14:paraId="0F4BA4E9" w14:textId="77777777" w:rsidR="006F0132" w:rsidRPr="006F0132" w:rsidRDefault="006F0132" w:rsidP="006F0132">
      <w:pPr>
        <w:spacing w:after="0" w:line="240" w:lineRule="auto"/>
        <w:rPr>
          <w:rFonts w:ascii="Calibri" w:eastAsia="Calibri" w:hAnsi="Calibri" w:cs="Times New Roman"/>
          <w:sz w:val="24"/>
          <w:szCs w:val="24"/>
        </w:rPr>
      </w:pPr>
    </w:p>
    <w:p w14:paraId="640229A7" w14:textId="05552842" w:rsidR="006F0132" w:rsidRDefault="006F0132" w:rsidP="006F0132">
      <w:pPr>
        <w:spacing w:after="0" w:line="240" w:lineRule="auto"/>
        <w:contextualSpacing/>
        <w:rPr>
          <w:rFonts w:ascii="Calibri" w:eastAsia="Calibri" w:hAnsi="Calibri" w:cs="Times New Roman"/>
          <w:sz w:val="24"/>
          <w:szCs w:val="24"/>
        </w:rPr>
      </w:pPr>
      <w:r w:rsidRPr="006F0132">
        <w:rPr>
          <w:rFonts w:ascii="Calibri" w:eastAsia="Calibri" w:hAnsi="Calibri" w:cs="Times New Roman"/>
          <w:sz w:val="24"/>
          <w:szCs w:val="24"/>
        </w:rPr>
        <w:t>Lokale,</w:t>
      </w:r>
      <w:r w:rsidRPr="006F0132">
        <w:rPr>
          <w:rFonts w:ascii="Calibri" w:eastAsia="Calibri" w:hAnsi="Calibri" w:cs="Times New Roman"/>
          <w:b/>
          <w:sz w:val="24"/>
          <w:szCs w:val="24"/>
        </w:rPr>
        <w:t xml:space="preserve"> wijkgerichte opdrachten</w:t>
      </w:r>
      <w:r w:rsidRPr="006F0132">
        <w:rPr>
          <w:rFonts w:ascii="Calibri" w:eastAsia="Calibri" w:hAnsi="Calibri" w:cs="Times New Roman"/>
          <w:sz w:val="24"/>
          <w:szCs w:val="24"/>
        </w:rPr>
        <w:t xml:space="preserve"> anders aanbesteden, bijvoorbeeld in een (werk)coöperatie (buurtzorg voorbeeld). Het is een horizontale manier van samenwerken, waarbij iedereen </w:t>
      </w:r>
      <w:r w:rsidRPr="006F0132">
        <w:rPr>
          <w:rFonts w:ascii="Calibri" w:eastAsia="Calibri" w:hAnsi="Calibri" w:cs="Times New Roman"/>
          <w:sz w:val="24"/>
          <w:szCs w:val="24"/>
        </w:rPr>
        <w:lastRenderedPageBreak/>
        <w:t xml:space="preserve">die aangesloten is met elkaar bepaalt wie wat doet. De Arena, met veel evenementen waarbij ze zzp’ers kunnen inhuren, kan als pilot/ experiment dienen voor ZO-Amsterdam, voor de komende 6 tot 12 maanden. </w:t>
      </w:r>
    </w:p>
    <w:p w14:paraId="2EF62A05" w14:textId="77777777" w:rsidR="006F0132" w:rsidRPr="006F0132" w:rsidRDefault="006F0132" w:rsidP="006F0132">
      <w:pPr>
        <w:spacing w:after="0" w:line="240" w:lineRule="auto"/>
        <w:contextualSpacing/>
        <w:rPr>
          <w:rFonts w:ascii="Calibri" w:eastAsia="Calibri" w:hAnsi="Calibri" w:cs="Times New Roman"/>
          <w:sz w:val="24"/>
          <w:szCs w:val="24"/>
        </w:rPr>
      </w:pPr>
    </w:p>
    <w:p w14:paraId="4204CF8C" w14:textId="77777777"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t>Uitgangspunten: Iedereen is gelijkwaardig en werk wordt onderling verdeeld</w:t>
      </w:r>
    </w:p>
    <w:p w14:paraId="4D9B0C91" w14:textId="77777777"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t>Voorwaarden: Eerst verkennen en dan verspreiden</w:t>
      </w:r>
    </w:p>
    <w:p w14:paraId="503E074B" w14:textId="77777777"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t>Afspraken: Pilot Wijkgerichte Opdrachten</w:t>
      </w:r>
    </w:p>
    <w:p w14:paraId="76AAA24F" w14:textId="77777777" w:rsidR="006F0132" w:rsidRPr="006F0132" w:rsidRDefault="006F0132" w:rsidP="006F0132">
      <w:pPr>
        <w:spacing w:after="0" w:line="240" w:lineRule="auto"/>
        <w:rPr>
          <w:rFonts w:ascii="Calibri" w:eastAsia="Calibri" w:hAnsi="Calibri" w:cs="Times New Roman"/>
          <w:sz w:val="24"/>
          <w:szCs w:val="24"/>
        </w:rPr>
      </w:pPr>
    </w:p>
    <w:p w14:paraId="0B219748" w14:textId="77777777" w:rsidR="006F0132" w:rsidRPr="006F0132" w:rsidRDefault="006F0132" w:rsidP="006F0132">
      <w:pPr>
        <w:spacing w:after="0" w:line="240" w:lineRule="auto"/>
        <w:contextualSpacing/>
        <w:rPr>
          <w:rFonts w:ascii="Calibri" w:eastAsia="Calibri" w:hAnsi="Calibri" w:cs="Times New Roman"/>
          <w:sz w:val="24"/>
          <w:szCs w:val="24"/>
        </w:rPr>
      </w:pPr>
      <w:r w:rsidRPr="006F0132">
        <w:rPr>
          <w:rFonts w:ascii="Calibri" w:eastAsia="Calibri" w:hAnsi="Calibri" w:cs="Times New Roman"/>
          <w:b/>
          <w:sz w:val="24"/>
          <w:szCs w:val="24"/>
        </w:rPr>
        <w:t>Matching</w:t>
      </w:r>
      <w:r w:rsidRPr="006F0132">
        <w:rPr>
          <w:rFonts w:ascii="Calibri" w:eastAsia="Calibri" w:hAnsi="Calibri" w:cs="Times New Roman"/>
          <w:sz w:val="24"/>
          <w:szCs w:val="24"/>
        </w:rPr>
        <w:t xml:space="preserve"> verbeteren </w:t>
      </w:r>
      <w:proofErr w:type="spellStart"/>
      <w:r w:rsidRPr="006F0132">
        <w:rPr>
          <w:rFonts w:ascii="Calibri" w:eastAsia="Calibri" w:hAnsi="Calibri" w:cs="Times New Roman"/>
          <w:sz w:val="24"/>
          <w:szCs w:val="24"/>
        </w:rPr>
        <w:t>dmv</w:t>
      </w:r>
      <w:proofErr w:type="spellEnd"/>
      <w:r w:rsidRPr="006F0132">
        <w:rPr>
          <w:rFonts w:ascii="Calibri" w:eastAsia="Calibri" w:hAnsi="Calibri" w:cs="Times New Roman"/>
          <w:sz w:val="24"/>
          <w:szCs w:val="24"/>
        </w:rPr>
        <w:t xml:space="preserve"> </w:t>
      </w:r>
      <w:r w:rsidRPr="006F0132">
        <w:rPr>
          <w:rFonts w:ascii="Calibri" w:eastAsia="Calibri" w:hAnsi="Calibri" w:cs="Times New Roman"/>
          <w:b/>
          <w:sz w:val="24"/>
          <w:szCs w:val="24"/>
        </w:rPr>
        <w:t>online platform</w:t>
      </w:r>
      <w:r w:rsidRPr="006F0132">
        <w:rPr>
          <w:rFonts w:ascii="Calibri" w:eastAsia="Calibri" w:hAnsi="Calibri" w:cs="Times New Roman"/>
          <w:sz w:val="24"/>
          <w:szCs w:val="24"/>
        </w:rPr>
        <w:t xml:space="preserve"> zoals Werkspot. Huidige platform </w:t>
      </w:r>
      <w:proofErr w:type="spellStart"/>
      <w:r w:rsidRPr="006F0132">
        <w:rPr>
          <w:rFonts w:ascii="Calibri" w:eastAsia="Calibri" w:hAnsi="Calibri" w:cs="Times New Roman"/>
          <w:sz w:val="24"/>
          <w:szCs w:val="24"/>
        </w:rPr>
        <w:t>Negomatrix</w:t>
      </w:r>
      <w:proofErr w:type="spellEnd"/>
      <w:r w:rsidRPr="006F0132">
        <w:rPr>
          <w:rFonts w:ascii="Calibri" w:eastAsia="Calibri" w:hAnsi="Calibri" w:cs="Times New Roman"/>
          <w:sz w:val="24"/>
          <w:szCs w:val="24"/>
        </w:rPr>
        <w:t xml:space="preserve"> is voor sommige groepen moeilijk toegankelijk. Dus: aanpassen van </w:t>
      </w:r>
      <w:proofErr w:type="spellStart"/>
      <w:r w:rsidRPr="006F0132">
        <w:rPr>
          <w:rFonts w:ascii="Calibri" w:eastAsia="Calibri" w:hAnsi="Calibri" w:cs="Times New Roman"/>
          <w:sz w:val="24"/>
          <w:szCs w:val="24"/>
        </w:rPr>
        <w:t>Negeomatrix</w:t>
      </w:r>
      <w:proofErr w:type="spellEnd"/>
      <w:r w:rsidRPr="006F0132">
        <w:rPr>
          <w:rFonts w:ascii="Calibri" w:eastAsia="Calibri" w:hAnsi="Calibri" w:cs="Times New Roman"/>
          <w:sz w:val="24"/>
          <w:szCs w:val="24"/>
        </w:rPr>
        <w:t xml:space="preserve"> of trainingen voor </w:t>
      </w:r>
      <w:proofErr w:type="gramStart"/>
      <w:r w:rsidRPr="006F0132">
        <w:rPr>
          <w:rFonts w:ascii="Calibri" w:eastAsia="Calibri" w:hAnsi="Calibri" w:cs="Times New Roman"/>
          <w:sz w:val="24"/>
          <w:szCs w:val="24"/>
        </w:rPr>
        <w:t>zzp-</w:t>
      </w:r>
      <w:proofErr w:type="spellStart"/>
      <w:r w:rsidRPr="006F0132">
        <w:rPr>
          <w:rFonts w:ascii="Calibri" w:eastAsia="Calibri" w:hAnsi="Calibri" w:cs="Times New Roman"/>
          <w:sz w:val="24"/>
          <w:szCs w:val="24"/>
        </w:rPr>
        <w:t>ers</w:t>
      </w:r>
      <w:proofErr w:type="spellEnd"/>
      <w:proofErr w:type="gramEnd"/>
      <w:r w:rsidRPr="006F0132">
        <w:rPr>
          <w:rFonts w:ascii="Calibri" w:eastAsia="Calibri" w:hAnsi="Calibri" w:cs="Times New Roman"/>
          <w:sz w:val="24"/>
          <w:szCs w:val="24"/>
        </w:rPr>
        <w:t xml:space="preserve">. Een werkgroep vanuit bedrijfsleven, overheid en (afgevaardigden van) zzp’ers maakt plan van aanpak. </w:t>
      </w:r>
    </w:p>
    <w:p w14:paraId="22B54BE5" w14:textId="77777777"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t xml:space="preserve">Uitgangspunten: Laagdrempelig, inclusief ‘kwaliteitsregister’ met niveau van zzp’er-schap (starter, </w:t>
      </w:r>
      <w:proofErr w:type="spellStart"/>
      <w:r w:rsidRPr="006F0132">
        <w:rPr>
          <w:rFonts w:ascii="Calibri" w:eastAsia="Calibri" w:hAnsi="Calibri" w:cs="Times New Roman"/>
          <w:sz w:val="24"/>
          <w:szCs w:val="24"/>
        </w:rPr>
        <w:t>medior</w:t>
      </w:r>
      <w:proofErr w:type="spellEnd"/>
      <w:r w:rsidRPr="006F0132">
        <w:rPr>
          <w:rFonts w:ascii="Calibri" w:eastAsia="Calibri" w:hAnsi="Calibri" w:cs="Times New Roman"/>
          <w:sz w:val="24"/>
          <w:szCs w:val="24"/>
        </w:rPr>
        <w:t>, senior) en beoordelingen</w:t>
      </w:r>
    </w:p>
    <w:p w14:paraId="202D6683" w14:textId="4D1C305A"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t>Voorwaarden: Financi</w:t>
      </w:r>
      <w:r>
        <w:rPr>
          <w:rFonts w:ascii="Calibri" w:eastAsia="Calibri" w:hAnsi="Calibri" w:cs="Times New Roman"/>
          <w:sz w:val="24"/>
          <w:szCs w:val="24"/>
        </w:rPr>
        <w:t>eren</w:t>
      </w:r>
      <w:r w:rsidRPr="006F0132">
        <w:rPr>
          <w:rFonts w:ascii="Calibri" w:eastAsia="Calibri" w:hAnsi="Calibri" w:cs="Times New Roman"/>
          <w:sz w:val="24"/>
          <w:szCs w:val="24"/>
        </w:rPr>
        <w:t xml:space="preserve"> door lidmaatschap (lage jaarlijkse bijdrage) en eventueel bijdrage per match</w:t>
      </w:r>
    </w:p>
    <w:p w14:paraId="08C26CA9" w14:textId="77777777" w:rsidR="006F0132" w:rsidRPr="006F0132" w:rsidRDefault="006F0132" w:rsidP="006F0132">
      <w:pPr>
        <w:spacing w:after="0" w:line="240" w:lineRule="auto"/>
        <w:ind w:left="1440"/>
        <w:contextualSpacing/>
        <w:rPr>
          <w:rFonts w:ascii="Calibri" w:eastAsia="Calibri" w:hAnsi="Calibri" w:cs="Times New Roman"/>
          <w:sz w:val="24"/>
          <w:szCs w:val="24"/>
        </w:rPr>
      </w:pPr>
      <w:r w:rsidRPr="006F0132">
        <w:rPr>
          <w:rFonts w:ascii="Calibri" w:eastAsia="Calibri" w:hAnsi="Calibri" w:cs="Times New Roman"/>
          <w:sz w:val="24"/>
          <w:szCs w:val="24"/>
        </w:rPr>
        <w:t>Afspraken: Bestaande systemen (werkspot, matchingssystemen als van 8vance) beoordelen op toepasbaarheid</w:t>
      </w:r>
    </w:p>
    <w:p w14:paraId="25CF444C" w14:textId="77777777" w:rsidR="006F0132" w:rsidRPr="006F0132" w:rsidRDefault="006F0132" w:rsidP="006F0132">
      <w:pPr>
        <w:spacing w:after="0" w:line="240" w:lineRule="auto"/>
        <w:ind w:left="720"/>
        <w:contextualSpacing/>
        <w:rPr>
          <w:rFonts w:ascii="Calibri" w:eastAsia="Calibri" w:hAnsi="Calibri" w:cs="Times New Roman"/>
          <w:sz w:val="24"/>
          <w:szCs w:val="24"/>
        </w:rPr>
      </w:pPr>
    </w:p>
    <w:p w14:paraId="1B7BD43B" w14:textId="77777777" w:rsidR="006F0132" w:rsidRPr="006F0132" w:rsidRDefault="006F0132" w:rsidP="006F0132">
      <w:pPr>
        <w:spacing w:after="0" w:line="240" w:lineRule="auto"/>
        <w:contextualSpacing/>
        <w:rPr>
          <w:rFonts w:ascii="Calibri" w:eastAsia="Calibri" w:hAnsi="Calibri" w:cs="Times New Roman"/>
          <w:sz w:val="24"/>
          <w:szCs w:val="24"/>
        </w:rPr>
      </w:pPr>
      <w:r w:rsidRPr="006F0132">
        <w:rPr>
          <w:rFonts w:ascii="Calibri" w:eastAsia="Calibri" w:hAnsi="Calibri" w:cs="Times New Roman"/>
          <w:b/>
          <w:bCs/>
          <w:sz w:val="24"/>
          <w:szCs w:val="24"/>
        </w:rPr>
        <w:t>Coaching voor zzp’ers</w:t>
      </w:r>
      <w:r w:rsidRPr="006F0132">
        <w:rPr>
          <w:rFonts w:ascii="Calibri" w:eastAsia="Calibri" w:hAnsi="Calibri" w:cs="Times New Roman"/>
          <w:sz w:val="24"/>
          <w:szCs w:val="24"/>
        </w:rPr>
        <w:t>, ook voor ervaren zzp’ers en niet alleen starters!</w:t>
      </w:r>
    </w:p>
    <w:p w14:paraId="6AB2EC41" w14:textId="77777777" w:rsidR="00E4640D" w:rsidRPr="00BC66CA" w:rsidRDefault="00E4640D" w:rsidP="00ED295A"/>
    <w:p w14:paraId="28124962" w14:textId="77777777" w:rsidR="00ED295A" w:rsidRDefault="00ED295A" w:rsidP="00ED295A">
      <w:pPr>
        <w:rPr>
          <w:b/>
        </w:rPr>
      </w:pPr>
    </w:p>
    <w:p w14:paraId="5DBB702A" w14:textId="77777777" w:rsidR="00ED295A" w:rsidRDefault="00ED295A" w:rsidP="00ED295A">
      <w:r>
        <w:br w:type="page"/>
      </w:r>
    </w:p>
    <w:p w14:paraId="79C6564C" w14:textId="77777777" w:rsidR="00ED295A" w:rsidRPr="00ED295A" w:rsidRDefault="00ED295A" w:rsidP="00ED295A"/>
    <w:p w14:paraId="1184F286" w14:textId="77777777" w:rsidR="00ED295A" w:rsidRDefault="00ED295A"/>
    <w:sectPr w:rsidR="00ED2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207D"/>
    <w:multiLevelType w:val="hybridMultilevel"/>
    <w:tmpl w:val="602CE31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DA57D2"/>
    <w:multiLevelType w:val="hybridMultilevel"/>
    <w:tmpl w:val="7F86D282"/>
    <w:lvl w:ilvl="0" w:tplc="E5FEC9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5A"/>
    <w:rsid w:val="00211D41"/>
    <w:rsid w:val="0028302F"/>
    <w:rsid w:val="0032593A"/>
    <w:rsid w:val="00444840"/>
    <w:rsid w:val="005F57F6"/>
    <w:rsid w:val="006F0132"/>
    <w:rsid w:val="00864A26"/>
    <w:rsid w:val="00E4640D"/>
    <w:rsid w:val="00ED2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99FC"/>
  <w15:chartTrackingRefBased/>
  <w15:docId w15:val="{94465DA8-9C74-41D9-A4FB-89824036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733</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 Medema</dc:creator>
  <cp:keywords/>
  <dc:description/>
  <cp:lastModifiedBy>Nies Medema</cp:lastModifiedBy>
  <cp:revision>2</cp:revision>
  <dcterms:created xsi:type="dcterms:W3CDTF">2019-06-04T07:11:00Z</dcterms:created>
  <dcterms:modified xsi:type="dcterms:W3CDTF">2019-06-04T11:43:00Z</dcterms:modified>
</cp:coreProperties>
</file>